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7EF"/>
  <w:body>
    <w:p w14:paraId="7FA0477A" w14:textId="77777777" w:rsidR="00BF4F4A" w:rsidRPr="00BF4F4A" w:rsidRDefault="00BF4F4A" w:rsidP="00BF4F4A">
      <w:pPr>
        <w:spacing w:before="40" w:line="233" w:lineRule="auto"/>
        <w:jc w:val="center"/>
        <w:rPr>
          <w:rFonts w:eastAsia="MS Mincho" w:cs="Times New Roman"/>
          <w:b/>
          <w:i/>
          <w:color w:val="B1872F"/>
          <w:sz w:val="32"/>
          <w:szCs w:val="32"/>
          <w:lang w:val="fr-CM"/>
        </w:rPr>
      </w:pPr>
      <w:bookmarkStart w:id="0" w:name="_Hlk238766404"/>
      <w:bookmarkStart w:id="1" w:name="_Hlk238765050"/>
      <w:r w:rsidRPr="00BF4F4A">
        <w:rPr>
          <w:rFonts w:eastAsia="MS Mincho" w:cs="Times New Roman"/>
          <w:b/>
          <w:i/>
          <w:color w:val="B1872F"/>
          <w:sz w:val="32"/>
          <w:szCs w:val="32"/>
          <w:lang w:val="fr-CM"/>
        </w:rPr>
        <w:t xml:space="preserve">Ministère International Chrétien pour le Réveil des Nations </w:t>
      </w:r>
    </w:p>
    <w:p w14:paraId="42E30DE7" w14:textId="77777777" w:rsidR="00BF4F4A" w:rsidRPr="00BF4F4A" w:rsidRDefault="00BF4F4A" w:rsidP="00BF4F4A">
      <w:pPr>
        <w:spacing w:before="40" w:line="233" w:lineRule="auto"/>
        <w:jc w:val="center"/>
        <w:rPr>
          <w:rFonts w:eastAsia="MS Mincho" w:cs="Times New Roman"/>
          <w:b/>
          <w:i/>
          <w:color w:val="B1872F"/>
          <w:sz w:val="36"/>
          <w:szCs w:val="36"/>
          <w:lang w:val="fr-CM"/>
        </w:rPr>
      </w:pPr>
      <w:r w:rsidRPr="00BF4F4A">
        <w:rPr>
          <w:rFonts w:eastAsia="MS Mincho" w:cs="Times New Roman"/>
          <w:b/>
          <w:i/>
          <w:color w:val="B1872F"/>
          <w:sz w:val="36"/>
          <w:szCs w:val="36"/>
          <w:lang w:val="fr-CM"/>
        </w:rPr>
        <w:t>‘‘MIC-RENA’’</w:t>
      </w:r>
    </w:p>
    <w:p w14:paraId="1B99370E" w14:textId="77777777" w:rsidR="00BF4F4A" w:rsidRPr="00BF4F4A" w:rsidRDefault="00BF4F4A" w:rsidP="00BF4F4A">
      <w:pPr>
        <w:spacing w:before="40" w:line="233" w:lineRule="auto"/>
        <w:rPr>
          <w:rFonts w:eastAsia="MS Mincho" w:cs="Times New Roman"/>
          <w:b/>
          <w:color w:val="B1872F"/>
          <w:sz w:val="18"/>
          <w:lang w:val="fr-CM"/>
        </w:rPr>
      </w:pPr>
    </w:p>
    <w:p w14:paraId="5FE1C949" w14:textId="77777777" w:rsidR="00BF4F4A" w:rsidRPr="00BF4F4A" w:rsidRDefault="00BF4F4A" w:rsidP="00BF4F4A">
      <w:pPr>
        <w:spacing w:before="40" w:line="233" w:lineRule="auto"/>
        <w:jc w:val="center"/>
        <w:rPr>
          <w:rFonts w:eastAsia="MS Mincho" w:cs="Times New Roman"/>
          <w:b/>
          <w:color w:val="B1872F"/>
          <w:sz w:val="18"/>
          <w:lang w:val="fr-CM"/>
        </w:rPr>
      </w:pPr>
    </w:p>
    <w:p w14:paraId="73F3CE02" w14:textId="77777777" w:rsidR="00BF4F4A" w:rsidRPr="00B87455" w:rsidRDefault="00BF4F4A" w:rsidP="00BF4F4A">
      <w:pPr>
        <w:spacing w:before="40" w:line="233" w:lineRule="auto"/>
        <w:jc w:val="center"/>
        <w:rPr>
          <w:rFonts w:eastAsia="MS Mincho" w:cs="Times New Roman"/>
          <w:color w:val="C00000"/>
          <w:sz w:val="28"/>
          <w:szCs w:val="28"/>
          <w:lang w:val="fr-CM"/>
        </w:rPr>
      </w:pPr>
      <w:r w:rsidRPr="00B87455">
        <w:rPr>
          <w:rFonts w:eastAsia="MS Mincho" w:cs="Times New Roman"/>
          <w:b/>
          <w:color w:val="C00000"/>
          <w:sz w:val="28"/>
          <w:szCs w:val="28"/>
          <w:lang w:val="fr-CM"/>
        </w:rPr>
        <w:t xml:space="preserve">LES TRAITÉS </w:t>
      </w:r>
      <w:r w:rsidR="00B87455" w:rsidRPr="00B87455">
        <w:rPr>
          <w:rFonts w:eastAsia="MS Mincho" w:cs="Times New Roman"/>
          <w:b/>
          <w:color w:val="C00000"/>
          <w:sz w:val="28"/>
          <w:szCs w:val="28"/>
          <w:lang w:val="fr-CM"/>
        </w:rPr>
        <w:t>ÉVANGÉLIQUES</w:t>
      </w:r>
    </w:p>
    <w:p w14:paraId="6B33106B" w14:textId="77777777" w:rsidR="00BF4F4A" w:rsidRPr="00BF4F4A" w:rsidRDefault="00BF4F4A" w:rsidP="00BF4F4A">
      <w:pPr>
        <w:spacing w:after="20" w:line="233" w:lineRule="auto"/>
        <w:jc w:val="center"/>
        <w:rPr>
          <w:rFonts w:eastAsia="MS Mincho" w:cs="Times New Roman"/>
          <w:b/>
          <w:color w:val="691827"/>
          <w:sz w:val="24"/>
          <w:szCs w:val="24"/>
          <w:lang w:val="fr-CM"/>
        </w:rPr>
      </w:pPr>
      <w:r w:rsidRPr="00BF4F4A">
        <w:rPr>
          <w:rFonts w:eastAsia="MS Mincho" w:cs="Times New Roman"/>
          <w:b/>
          <w:color w:val="691827"/>
          <w:sz w:val="24"/>
          <w:szCs w:val="24"/>
          <w:lang w:val="fr-CM"/>
        </w:rPr>
        <w:t>‘‘LA CONVERSION DU CŒUR’’ TOME II</w:t>
      </w:r>
    </w:p>
    <w:p w14:paraId="2109D614" w14:textId="77777777" w:rsidR="00BF4F4A" w:rsidRPr="00BF4F4A" w:rsidRDefault="00BF4F4A" w:rsidP="00BF4F4A">
      <w:pPr>
        <w:spacing w:after="20" w:line="233" w:lineRule="auto"/>
        <w:jc w:val="center"/>
        <w:rPr>
          <w:rFonts w:eastAsia="MS Mincho" w:cs="Times New Roman"/>
          <w:lang w:val="fr-CM"/>
        </w:rPr>
      </w:pPr>
    </w:p>
    <w:p w14:paraId="116684D3" w14:textId="77777777" w:rsidR="00BF4F4A" w:rsidRPr="00BF4F4A" w:rsidRDefault="00BF4F4A" w:rsidP="00BF4F4A">
      <w:pPr>
        <w:spacing w:after="20" w:line="233" w:lineRule="auto"/>
        <w:jc w:val="center"/>
        <w:rPr>
          <w:rFonts w:eastAsia="MS Mincho" w:cs="Times New Roman"/>
          <w:b/>
          <w:i/>
          <w:color w:val="691827"/>
          <w:sz w:val="26"/>
          <w:szCs w:val="26"/>
          <w:lang w:val="fr-CM"/>
        </w:rPr>
      </w:pPr>
      <w:r w:rsidRPr="00BF4F4A">
        <w:rPr>
          <w:rFonts w:eastAsia="MS Mincho" w:cs="Times New Roman"/>
          <w:b/>
          <w:i/>
          <w:color w:val="691827"/>
          <w:sz w:val="26"/>
          <w:szCs w:val="26"/>
          <w:lang w:val="fr-CM"/>
        </w:rPr>
        <w:t>Série 1 — Comprendre l’œuvre</w:t>
      </w:r>
      <w:r w:rsidRPr="00BF4F4A">
        <w:rPr>
          <w:rFonts w:eastAsia="MS Mincho" w:cs="Times New Roman"/>
          <w:b/>
          <w:i/>
          <w:color w:val="691827"/>
          <w:sz w:val="26"/>
          <w:szCs w:val="26"/>
          <w:lang w:val="fr-CM"/>
        </w:rPr>
        <w:br/>
        <w:t>de transformation intérieure</w:t>
      </w:r>
    </w:p>
    <w:bookmarkEnd w:id="0"/>
    <w:p w14:paraId="2502580A" w14:textId="77777777" w:rsidR="00BF4F4A" w:rsidRPr="00BF4F4A" w:rsidRDefault="00BF4F4A" w:rsidP="00BF4F4A">
      <w:pPr>
        <w:spacing w:after="20" w:line="233" w:lineRule="auto"/>
        <w:jc w:val="center"/>
        <w:rPr>
          <w:rFonts w:eastAsia="MS Mincho" w:cs="Times New Roman"/>
          <w:lang w:val="fr-CM"/>
        </w:rPr>
      </w:pPr>
    </w:p>
    <w:p w14:paraId="65F832C0" w14:textId="77777777" w:rsidR="00BF4F4A" w:rsidRPr="00B814D5" w:rsidRDefault="00BF4F4A" w:rsidP="00BF4F4A">
      <w:pPr>
        <w:spacing w:after="180" w:line="233" w:lineRule="auto"/>
        <w:jc w:val="center"/>
        <w:rPr>
          <w:rFonts w:eastAsia="MS Mincho" w:cs="Times New Roman"/>
          <w:color w:val="FF0000"/>
          <w:sz w:val="22"/>
          <w:lang w:val="fr-CM"/>
        </w:rPr>
      </w:pPr>
      <w:r w:rsidRPr="00B814D5">
        <w:rPr>
          <w:rFonts w:eastAsia="MS Mincho" w:cs="Times New Roman"/>
          <w:b/>
          <w:color w:val="FF0000"/>
          <w:sz w:val="22"/>
          <w:lang w:val="fr-CM"/>
        </w:rPr>
        <w:t>TRAITÉ N° 01</w:t>
      </w:r>
    </w:p>
    <w:bookmarkEnd w:id="1"/>
    <w:p w14:paraId="7DBFD5A6" w14:textId="77777777" w:rsidR="00E62410" w:rsidRPr="00BF4F4A" w:rsidRDefault="00BF4F4A" w:rsidP="00BF4F4A">
      <w:pPr>
        <w:spacing w:after="0"/>
        <w:jc w:val="center"/>
        <w:rPr>
          <w:lang w:val="fr-CM"/>
        </w:rPr>
      </w:pPr>
      <w:r w:rsidRPr="00BF4F4A">
        <w:rPr>
          <w:b/>
          <w:color w:val="691827"/>
          <w:sz w:val="44"/>
          <w:lang w:val="fr-CM"/>
        </w:rPr>
        <w:t>ÊTES-VOUS</w:t>
      </w:r>
    </w:p>
    <w:p w14:paraId="437442B5" w14:textId="77777777" w:rsidR="00E62410" w:rsidRPr="00BF4F4A" w:rsidRDefault="00BF4F4A">
      <w:pPr>
        <w:spacing w:after="0"/>
        <w:jc w:val="center"/>
        <w:rPr>
          <w:lang w:val="fr-CM"/>
        </w:rPr>
      </w:pPr>
      <w:r w:rsidRPr="00BF4F4A">
        <w:rPr>
          <w:b/>
          <w:color w:val="691827"/>
          <w:sz w:val="44"/>
          <w:lang w:val="fr-CM"/>
        </w:rPr>
        <w:t>RÉELLEMENT</w:t>
      </w:r>
    </w:p>
    <w:p w14:paraId="5E2FE7E7" w14:textId="77777777" w:rsidR="00E62410" w:rsidRPr="00BF4F4A" w:rsidRDefault="00BF4F4A">
      <w:pPr>
        <w:spacing w:after="160"/>
        <w:jc w:val="center"/>
        <w:rPr>
          <w:lang w:val="fr-CM"/>
        </w:rPr>
      </w:pPr>
      <w:r w:rsidRPr="00BF4F4A">
        <w:rPr>
          <w:b/>
          <w:color w:val="691827"/>
          <w:sz w:val="40"/>
          <w:lang w:val="fr-CM"/>
        </w:rPr>
        <w:t>NÉ DE NOUVEAU ?</w:t>
      </w:r>
    </w:p>
    <w:p w14:paraId="6EE07410" w14:textId="77777777" w:rsidR="00E62410" w:rsidRPr="00BF4F4A" w:rsidRDefault="00E62410">
      <w:pPr>
        <w:pBdr>
          <w:bottom w:val="single" w:sz="72" w:space="1" w:color="B1872F"/>
        </w:pBdr>
        <w:spacing w:before="40" w:after="100"/>
        <w:rPr>
          <w:lang w:val="fr-CM"/>
        </w:rPr>
      </w:pPr>
    </w:p>
    <w:p w14:paraId="33D18046" w14:textId="77777777" w:rsidR="00E62410" w:rsidRPr="00BF4F4A" w:rsidRDefault="00BF4F4A">
      <w:pPr>
        <w:spacing w:after="340"/>
        <w:jc w:val="center"/>
        <w:rPr>
          <w:lang w:val="fr-CM"/>
        </w:rPr>
      </w:pPr>
      <w:r w:rsidRPr="00BF4F4A">
        <w:rPr>
          <w:i/>
          <w:sz w:val="22"/>
          <w:lang w:val="fr-CM"/>
        </w:rPr>
        <w:t>Être religieux ne signifie pas nécessairement</w:t>
      </w:r>
      <w:r w:rsidRPr="00BF4F4A">
        <w:rPr>
          <w:i/>
          <w:sz w:val="22"/>
          <w:lang w:val="fr-CM"/>
        </w:rPr>
        <w:br/>
        <w:t>avoir reçu la vie de Dieu</w:t>
      </w:r>
    </w:p>
    <w:p w14:paraId="0732DE04" w14:textId="77777777" w:rsidR="00E62410" w:rsidRPr="00BF4F4A" w:rsidRDefault="00BF4F4A">
      <w:pPr>
        <w:pStyle w:val="ScriptureQuote"/>
        <w:jc w:val="center"/>
        <w:rPr>
          <w:lang w:val="fr-CM"/>
        </w:rPr>
      </w:pPr>
      <w:r w:rsidRPr="00BF4F4A">
        <w:rPr>
          <w:b/>
          <w:lang w:val="fr-CM"/>
        </w:rPr>
        <w:t>« Si un homme ne naît de nouveau, il ne peut voir le royaume de Dieu. »</w:t>
      </w:r>
      <w:r w:rsidRPr="00BF4F4A">
        <w:rPr>
          <w:color w:val="675E58"/>
          <w:sz w:val="14"/>
          <w:lang w:val="fr-CM"/>
        </w:rPr>
        <w:br/>
        <w:t>Jean 3 :3</w:t>
      </w:r>
    </w:p>
    <w:p w14:paraId="457BF819" w14:textId="77777777" w:rsidR="00E62410" w:rsidRPr="00BF4F4A" w:rsidRDefault="00BF4F4A">
      <w:pPr>
        <w:spacing w:before="340" w:after="0"/>
        <w:jc w:val="center"/>
        <w:rPr>
          <w:lang w:val="fr-CM"/>
        </w:rPr>
      </w:pPr>
      <w:r w:rsidRPr="00BF4F4A">
        <w:rPr>
          <w:b/>
          <w:color w:val="B1872F"/>
          <w:sz w:val="17"/>
          <w:lang w:val="fr-CM"/>
        </w:rPr>
        <w:t>MIC-RENA ÉDITION</w:t>
      </w:r>
    </w:p>
    <w:p w14:paraId="3FE9BD36" w14:textId="77777777" w:rsidR="00E62410" w:rsidRPr="00BF4F4A" w:rsidRDefault="00BF4F4A">
      <w:pPr>
        <w:rPr>
          <w:lang w:val="fr-CM"/>
        </w:rPr>
      </w:pPr>
      <w:r w:rsidRPr="00BF4F4A">
        <w:rPr>
          <w:lang w:val="fr-CM"/>
        </w:rPr>
        <w:br w:type="page"/>
      </w:r>
    </w:p>
    <w:p w14:paraId="050C8A33" w14:textId="77777777" w:rsidR="00E62410" w:rsidRPr="00BF4F4A" w:rsidRDefault="00BF4F4A" w:rsidP="00BF4F4A">
      <w:pPr>
        <w:pStyle w:val="Heading1"/>
        <w:numPr>
          <w:ilvl w:val="0"/>
          <w:numId w:val="10"/>
        </w:numPr>
        <w:rPr>
          <w:lang w:val="fr-CM"/>
        </w:rPr>
      </w:pPr>
      <w:r w:rsidRPr="00BF4F4A">
        <w:rPr>
          <w:lang w:val="fr-CM"/>
        </w:rPr>
        <w:lastRenderedPageBreak/>
        <w:t>UNE QUESTION QUE PERSONNE NE DEVRAIT ÉVITER</w:t>
      </w:r>
    </w:p>
    <w:p w14:paraId="4D1E883D" w14:textId="77777777" w:rsidR="00E62410" w:rsidRPr="00BF4F4A" w:rsidRDefault="00BF4F4A">
      <w:pPr>
        <w:spacing w:after="60"/>
        <w:rPr>
          <w:lang w:val="fr-CM"/>
        </w:rPr>
      </w:pPr>
      <w:r w:rsidRPr="00BF4F4A">
        <w:rPr>
          <w:lang w:val="fr-CM"/>
        </w:rPr>
        <w:t>Vous pouvez croire que Dieu existe. Vous pouvez fréquenter régulièrement une Église, connaître plusieurs passages bibliques, participer aux prières et accomplir de bonnes œuvres.</w:t>
      </w:r>
    </w:p>
    <w:p w14:paraId="275D7177" w14:textId="77777777" w:rsidR="00E62410" w:rsidRPr="00BF4F4A" w:rsidRDefault="00BF4F4A">
      <w:pPr>
        <w:spacing w:after="60"/>
        <w:rPr>
          <w:lang w:val="fr-CM"/>
        </w:rPr>
      </w:pPr>
      <w:r w:rsidRPr="00BF4F4A">
        <w:rPr>
          <w:lang w:val="fr-CM"/>
        </w:rPr>
        <w:t>Vous pouvez avoir été baptisé, avoir grandi dans une famille chrétienne ou occuper une responsabilité dans une communauté.</w:t>
      </w:r>
    </w:p>
    <w:p w14:paraId="46D6ABE3" w14:textId="77777777" w:rsidR="00E62410" w:rsidRPr="00BF4F4A" w:rsidRDefault="00BF4F4A">
      <w:pPr>
        <w:rPr>
          <w:lang w:val="fr-CM"/>
        </w:rPr>
      </w:pPr>
      <w:r w:rsidRPr="00BF4F4A">
        <w:rPr>
          <w:lang w:val="fr-CM"/>
        </w:rPr>
        <w:t>Mais ces réalités répondent-elles nécessairement à cette question décisive :</w:t>
      </w:r>
    </w:p>
    <w:p w14:paraId="348CEC25" w14:textId="77777777" w:rsidR="00E62410" w:rsidRPr="00BF4F4A" w:rsidRDefault="00BF4F4A">
      <w:pPr>
        <w:spacing w:before="40" w:after="100"/>
        <w:jc w:val="center"/>
        <w:rPr>
          <w:lang w:val="fr-CM"/>
        </w:rPr>
      </w:pPr>
      <w:r w:rsidRPr="00BF4F4A">
        <w:rPr>
          <w:b/>
          <w:color w:val="691827"/>
          <w:sz w:val="23"/>
          <w:lang w:val="fr-CM"/>
        </w:rPr>
        <w:t>Êtes-vous réellement né de nouveau ?</w:t>
      </w:r>
    </w:p>
    <w:p w14:paraId="1D4C28A0" w14:textId="77777777" w:rsidR="00E62410" w:rsidRPr="00BF4F4A" w:rsidRDefault="00BF4F4A">
      <w:pPr>
        <w:spacing w:after="60"/>
        <w:rPr>
          <w:lang w:val="fr-CM"/>
        </w:rPr>
      </w:pPr>
      <w:r w:rsidRPr="00BF4F4A">
        <w:rPr>
          <w:lang w:val="fr-CM"/>
        </w:rPr>
        <w:t>Un homme religieux nommé Nicodème vint un jour rencontrer le Seigneur Jésus Christ. Il connaissait les Saintes Écritures et appartenait à un milieu respecté. Pourtant, le Seigneur lui déclara :</w:t>
      </w:r>
    </w:p>
    <w:p w14:paraId="0DBF4C28" w14:textId="77777777" w:rsidR="00E62410" w:rsidRPr="00BF4F4A" w:rsidRDefault="00BF4F4A">
      <w:pPr>
        <w:pStyle w:val="ScriptureQuote"/>
        <w:jc w:val="center"/>
        <w:rPr>
          <w:lang w:val="fr-CM"/>
        </w:rPr>
      </w:pPr>
      <w:r w:rsidRPr="00BF4F4A">
        <w:rPr>
          <w:b/>
          <w:lang w:val="fr-CM"/>
        </w:rPr>
        <w:t>« Si un homme ne naît de nouveau, il ne peut voir le royaume de Dieu. »</w:t>
      </w:r>
      <w:r w:rsidRPr="00BF4F4A">
        <w:rPr>
          <w:color w:val="675E58"/>
          <w:sz w:val="14"/>
          <w:lang w:val="fr-CM"/>
        </w:rPr>
        <w:br/>
        <w:t>Jean 3 :3</w:t>
      </w:r>
    </w:p>
    <w:p w14:paraId="7ED95FB0" w14:textId="77777777" w:rsidR="00E62410" w:rsidRPr="00BF4F4A" w:rsidRDefault="00BF4F4A">
      <w:pPr>
        <w:spacing w:after="60"/>
        <w:rPr>
          <w:lang w:val="fr-CM"/>
        </w:rPr>
      </w:pPr>
      <w:r w:rsidRPr="00BF4F4A">
        <w:rPr>
          <w:lang w:val="fr-CM"/>
        </w:rPr>
        <w:t>Le Seigneur Jésus Christ ne lui demanda pas simplement de devenir plus religieux. Il lui révéla la nécessité de recevoir une vie qu’aucun effort humain ne peut produire.</w:t>
      </w:r>
    </w:p>
    <w:p w14:paraId="7438D5E0" w14:textId="77777777" w:rsidR="00E62410" w:rsidRPr="00BF4F4A" w:rsidRDefault="00BF4F4A">
      <w:pPr>
        <w:spacing w:after="60"/>
        <w:rPr>
          <w:lang w:val="fr-CM"/>
        </w:rPr>
      </w:pPr>
      <w:r w:rsidRPr="00BF4F4A">
        <w:rPr>
          <w:lang w:val="fr-CM"/>
        </w:rPr>
        <w:t>La nouvelle naissance est indispensable à tout être humain. Aucun titre, aucune tradition, aucune connaissance religieuse et aucune bonne œuvre ne peuvent la remplacer.</w:t>
      </w:r>
    </w:p>
    <w:p w14:paraId="4371E4CA" w14:textId="77777777" w:rsidR="00E62410" w:rsidRPr="00BF4F4A" w:rsidRDefault="00E62410" w:rsidP="00BF4F4A">
      <w:pPr>
        <w:spacing w:before="20" w:after="0"/>
        <w:jc w:val="right"/>
        <w:rPr>
          <w:lang w:val="fr-CM"/>
        </w:rPr>
      </w:pPr>
    </w:p>
    <w:p w14:paraId="03630150" w14:textId="77777777" w:rsidR="00E62410" w:rsidRPr="00BF4F4A" w:rsidRDefault="00BF4F4A" w:rsidP="00BF4F4A">
      <w:pPr>
        <w:pStyle w:val="Heading1"/>
        <w:numPr>
          <w:ilvl w:val="0"/>
          <w:numId w:val="10"/>
        </w:numPr>
        <w:rPr>
          <w:lang w:val="fr-CM"/>
        </w:rPr>
      </w:pPr>
      <w:r w:rsidRPr="00BF4F4A">
        <w:rPr>
          <w:lang w:val="fr-CM"/>
        </w:rPr>
        <w:t>POURQUOI FAUT-IL NAÎTRE DE NOUVEAU ?</w:t>
      </w:r>
    </w:p>
    <w:p w14:paraId="08360B12" w14:textId="77777777" w:rsidR="00E62410" w:rsidRPr="00BF4F4A" w:rsidRDefault="00BF4F4A">
      <w:pPr>
        <w:spacing w:after="60"/>
        <w:rPr>
          <w:lang w:val="fr-CM"/>
        </w:rPr>
      </w:pPr>
      <w:r w:rsidRPr="00BF4F4A">
        <w:rPr>
          <w:lang w:val="fr-CM"/>
        </w:rPr>
        <w:t>L’être humain possède une vie physique, mais il est séparé de Dieu à cause du péché.</w:t>
      </w:r>
    </w:p>
    <w:p w14:paraId="1C535D13" w14:textId="77777777" w:rsidR="00E62410" w:rsidRPr="00BF4F4A" w:rsidRDefault="00BF4F4A">
      <w:pPr>
        <w:spacing w:after="60"/>
        <w:rPr>
          <w:lang w:val="fr-CM"/>
        </w:rPr>
      </w:pPr>
      <w:r w:rsidRPr="00BF4F4A">
        <w:rPr>
          <w:lang w:val="fr-CM"/>
        </w:rPr>
        <w:t>Le péché ne désigne pas seulement les crimes que la société condamne. Il comprend également l’orgueil, le mensonge, la convoitise, la haine, l’injustice, l’impureté, l’idolâtrie et le refus de se soumettre à Dieu.</w:t>
      </w:r>
    </w:p>
    <w:p w14:paraId="452669D5" w14:textId="77777777" w:rsidR="00E62410" w:rsidRPr="00BF4F4A" w:rsidRDefault="00BF4F4A">
      <w:pPr>
        <w:pStyle w:val="ScriptureQuote"/>
        <w:jc w:val="center"/>
        <w:rPr>
          <w:lang w:val="fr-CM"/>
        </w:rPr>
      </w:pPr>
      <w:r w:rsidRPr="00BF4F4A">
        <w:rPr>
          <w:b/>
          <w:lang w:val="fr-CM"/>
        </w:rPr>
        <w:t>« Tous ont péché et sont privés de la gloire de Dieu. »</w:t>
      </w:r>
      <w:r w:rsidRPr="00BF4F4A">
        <w:rPr>
          <w:color w:val="675E58"/>
          <w:sz w:val="14"/>
          <w:lang w:val="fr-CM"/>
        </w:rPr>
        <w:br/>
        <w:t>Romains 3 :23</w:t>
      </w:r>
    </w:p>
    <w:p w14:paraId="6DB6F89A" w14:textId="77777777" w:rsidR="00E62410" w:rsidRPr="00BF4F4A" w:rsidRDefault="00BF4F4A">
      <w:pPr>
        <w:spacing w:after="60"/>
        <w:rPr>
          <w:lang w:val="fr-CM"/>
        </w:rPr>
      </w:pPr>
      <w:r w:rsidRPr="00BF4F4A">
        <w:rPr>
          <w:lang w:val="fr-CM"/>
        </w:rPr>
        <w:t>L’être humain peut améliorer certains comportements. Il peut devenir plus discipliné, plus instruit ou plus respecté. Mais il ne peut pas effacer lui-même sa culpabilité ni se communiquer la vie spirituelle.</w:t>
      </w:r>
    </w:p>
    <w:p w14:paraId="1F6C1F30" w14:textId="77777777" w:rsidR="00E62410" w:rsidRPr="00BF4F4A" w:rsidRDefault="00BF4F4A">
      <w:pPr>
        <w:spacing w:after="60"/>
        <w:rPr>
          <w:lang w:val="fr-CM"/>
        </w:rPr>
      </w:pPr>
      <w:r w:rsidRPr="00BF4F4A">
        <w:rPr>
          <w:lang w:val="fr-CM"/>
        </w:rPr>
        <w:t>Une personne peut paraître vivante devant les hommes tout en demeurant spirituellement morte devant Dieu. Voilà pourquoi la simple réforme morale ne suffit pas.</w:t>
      </w:r>
    </w:p>
    <w:p w14:paraId="11F53601" w14:textId="77777777" w:rsidR="00E62410" w:rsidRPr="00BF4F4A" w:rsidRDefault="00BF4F4A">
      <w:pPr>
        <w:spacing w:after="60"/>
        <w:rPr>
          <w:lang w:val="fr-CM"/>
        </w:rPr>
      </w:pPr>
      <w:r w:rsidRPr="00BF4F4A">
        <w:rPr>
          <w:lang w:val="fr-CM"/>
        </w:rPr>
        <w:t>Dieu ne demande pas seulement au pécheur de réparer son ancienne vie. Il l’appelle à reconnaître son état, à se repentir et à recevoir une vie nouvelle.</w:t>
      </w:r>
    </w:p>
    <w:p w14:paraId="0725755F" w14:textId="77777777" w:rsidR="00E62410" w:rsidRPr="00BF4F4A" w:rsidRDefault="00BF4F4A">
      <w:pPr>
        <w:spacing w:before="60"/>
        <w:jc w:val="center"/>
        <w:rPr>
          <w:lang w:val="fr-CM"/>
        </w:rPr>
      </w:pPr>
      <w:r w:rsidRPr="00BF4F4A">
        <w:rPr>
          <w:b/>
          <w:color w:val="691827"/>
          <w:sz w:val="18"/>
          <w:lang w:val="fr-CM"/>
        </w:rPr>
        <w:lastRenderedPageBreak/>
        <w:t>LA VIE CHRÉTIENNE NE COMMENCE PAS PAR L’AMÉLIORATION DE L’ANCIENNE VIE, MAIS PAR LA RÉCEPTION D’UNE VIE NOUVELLE VENANT DE DIEU.</w:t>
      </w:r>
    </w:p>
    <w:p w14:paraId="4314690C" w14:textId="77777777" w:rsidR="00E62410" w:rsidRPr="00BF4F4A" w:rsidRDefault="00E62410" w:rsidP="00BF4F4A">
      <w:pPr>
        <w:spacing w:before="20" w:after="0"/>
        <w:jc w:val="right"/>
        <w:rPr>
          <w:lang w:val="fr-CM"/>
        </w:rPr>
      </w:pPr>
    </w:p>
    <w:p w14:paraId="010EB94B" w14:textId="77777777" w:rsidR="00E62410" w:rsidRPr="00BF4F4A" w:rsidRDefault="00BF4F4A" w:rsidP="00BF4F4A">
      <w:pPr>
        <w:pStyle w:val="Heading1"/>
        <w:numPr>
          <w:ilvl w:val="0"/>
          <w:numId w:val="10"/>
        </w:numPr>
        <w:rPr>
          <w:lang w:val="fr-CM"/>
        </w:rPr>
      </w:pPr>
      <w:r w:rsidRPr="00BF4F4A">
        <w:rPr>
          <w:lang w:val="fr-CM"/>
        </w:rPr>
        <w:t>CE QUE DIEU A ACCOMPLI PAR LE SEIGNEUR JÉSUS CHRIST</w:t>
      </w:r>
    </w:p>
    <w:p w14:paraId="2CE7341C" w14:textId="77777777" w:rsidR="00E62410" w:rsidRPr="00BF4F4A" w:rsidRDefault="00BF4F4A">
      <w:pPr>
        <w:spacing w:after="60"/>
        <w:rPr>
          <w:lang w:val="fr-CM"/>
        </w:rPr>
      </w:pPr>
      <w:r w:rsidRPr="00BF4F4A">
        <w:rPr>
          <w:lang w:val="fr-CM"/>
        </w:rPr>
        <w:t>Le Père céleste n’a pas abandonné l’être humain dans le péché et la mort.</w:t>
      </w:r>
    </w:p>
    <w:p w14:paraId="3CC6E30D" w14:textId="77777777" w:rsidR="00E62410" w:rsidRPr="00BF4F4A" w:rsidRDefault="00BF4F4A">
      <w:pPr>
        <w:spacing w:after="60"/>
        <w:rPr>
          <w:lang w:val="fr-CM"/>
        </w:rPr>
      </w:pPr>
      <w:r w:rsidRPr="00BF4F4A">
        <w:rPr>
          <w:lang w:val="fr-CM"/>
        </w:rPr>
        <w:t>Il a envoyé Son Fils, le Seigneur Jésus Christ, qui a vécu sans péché et accompli parfaitement la volonté de Dieu.</w:t>
      </w:r>
    </w:p>
    <w:p w14:paraId="350136A3" w14:textId="77777777" w:rsidR="00E62410" w:rsidRPr="00BF4F4A" w:rsidRDefault="00BF4F4A">
      <w:pPr>
        <w:spacing w:after="60"/>
        <w:rPr>
          <w:lang w:val="fr-CM"/>
        </w:rPr>
      </w:pPr>
      <w:r w:rsidRPr="00BF4F4A">
        <w:rPr>
          <w:lang w:val="fr-CM"/>
        </w:rPr>
        <w:t>Il est mort sur la Croix pour nos péchés. Il a subi le jugement que nous méritions et a versé Son sang pour notre rédemption. Il est ressuscité, remportant la victoire sur le péché et sur la mort.</w:t>
      </w:r>
    </w:p>
    <w:p w14:paraId="0A99E356" w14:textId="77777777" w:rsidR="00E62410" w:rsidRPr="00BF4F4A" w:rsidRDefault="00BF4F4A">
      <w:pPr>
        <w:spacing w:after="60"/>
        <w:rPr>
          <w:lang w:val="fr-CM"/>
        </w:rPr>
      </w:pPr>
      <w:r w:rsidRPr="00BF4F4A">
        <w:rPr>
          <w:lang w:val="fr-CM"/>
        </w:rPr>
        <w:t>Le salut ne repose donc pas sur nos mérites, mais sur l’œuvre accomplie par le Seigneur Jésus Christ.</w:t>
      </w:r>
    </w:p>
    <w:p w14:paraId="4CB2FEBB" w14:textId="77777777" w:rsidR="00E62410" w:rsidRPr="00BF4F4A" w:rsidRDefault="00BF4F4A">
      <w:pPr>
        <w:spacing w:after="60"/>
        <w:rPr>
          <w:lang w:val="fr-CM"/>
        </w:rPr>
      </w:pPr>
      <w:r w:rsidRPr="00BF4F4A">
        <w:rPr>
          <w:lang w:val="fr-CM"/>
        </w:rPr>
        <w:t>Lorsqu’une personne entend l’Évangile, reconnaît sincèrement son péché, se repent et place sa foi dans le Seigneur Jésus Christ, Dieu lui pardonne et la justifie. Par le Saint-Esprit, Il lui communique une vie spirituelle nouvelle.</w:t>
      </w:r>
    </w:p>
    <w:p w14:paraId="09E33762" w14:textId="77777777" w:rsidR="00E62410" w:rsidRPr="00BF4F4A" w:rsidRDefault="00BF4F4A">
      <w:pPr>
        <w:pStyle w:val="ScriptureQuote"/>
        <w:jc w:val="center"/>
        <w:rPr>
          <w:lang w:val="fr-CM"/>
        </w:rPr>
      </w:pPr>
      <w:r w:rsidRPr="00BF4F4A">
        <w:rPr>
          <w:b/>
          <w:lang w:val="fr-CM"/>
        </w:rPr>
        <w:t>« Ce qui est né de la chair est chair, et ce qui est né de l’Esprit est esprit. »</w:t>
      </w:r>
      <w:r w:rsidRPr="00BF4F4A">
        <w:rPr>
          <w:color w:val="675E58"/>
          <w:sz w:val="14"/>
          <w:lang w:val="fr-CM"/>
        </w:rPr>
        <w:br/>
        <w:t>Jean 3 :6</w:t>
      </w:r>
    </w:p>
    <w:p w14:paraId="6CD07035" w14:textId="77777777" w:rsidR="00E62410" w:rsidRPr="00BF4F4A" w:rsidRDefault="00BF4F4A">
      <w:pPr>
        <w:spacing w:before="40" w:after="60"/>
        <w:jc w:val="center"/>
        <w:rPr>
          <w:lang w:val="fr-CM"/>
        </w:rPr>
      </w:pPr>
      <w:r w:rsidRPr="00BF4F4A">
        <w:rPr>
          <w:b/>
          <w:color w:val="691827"/>
          <w:sz w:val="18"/>
          <w:lang w:val="fr-CM"/>
        </w:rPr>
        <w:t>La nouvelle naissance est l’œuvre surnaturelle par laquelle Dieu, agissant par le Saint-Esprit, communique une vie spirituelle nouvelle à celui qui se repent et place sa foi dans le Seigneur Jésus Christ.</w:t>
      </w:r>
    </w:p>
    <w:p w14:paraId="136D97A5" w14:textId="77777777" w:rsidR="00E62410" w:rsidRPr="00BF4F4A" w:rsidRDefault="00E62410" w:rsidP="00BF4F4A">
      <w:pPr>
        <w:spacing w:before="20" w:after="0"/>
        <w:jc w:val="right"/>
        <w:rPr>
          <w:lang w:val="fr-CM"/>
        </w:rPr>
      </w:pPr>
    </w:p>
    <w:p w14:paraId="6E5F481D" w14:textId="77777777" w:rsidR="00E62410" w:rsidRPr="00BF4F4A" w:rsidRDefault="00BF4F4A" w:rsidP="00BF4F4A">
      <w:pPr>
        <w:pStyle w:val="Heading1"/>
        <w:numPr>
          <w:ilvl w:val="0"/>
          <w:numId w:val="10"/>
        </w:numPr>
        <w:rPr>
          <w:lang w:val="fr-CM"/>
        </w:rPr>
      </w:pPr>
      <w:r w:rsidRPr="00BF4F4A">
        <w:rPr>
          <w:lang w:val="fr-CM"/>
        </w:rPr>
        <w:t>QU’EST-CE QUI DEVIENT NOUVEAU ?</w:t>
      </w:r>
    </w:p>
    <w:p w14:paraId="585E830F" w14:textId="77777777" w:rsidR="00E62410" w:rsidRPr="00BF4F4A" w:rsidRDefault="00BF4F4A">
      <w:pPr>
        <w:pStyle w:val="ScriptureQuote"/>
        <w:jc w:val="center"/>
        <w:rPr>
          <w:lang w:val="fr-CM"/>
        </w:rPr>
      </w:pPr>
      <w:r w:rsidRPr="00BF4F4A">
        <w:rPr>
          <w:b/>
          <w:lang w:val="fr-CM"/>
        </w:rPr>
        <w:t>« Si quelqu’un est en Christ, il est une nouvelle créature. Les choses anciennes sont passées ; voici, toutes choses sont devenues nouvelles. »</w:t>
      </w:r>
      <w:r w:rsidRPr="00BF4F4A">
        <w:rPr>
          <w:color w:val="675E58"/>
          <w:sz w:val="14"/>
          <w:lang w:val="fr-CM"/>
        </w:rPr>
        <w:br/>
        <w:t>2 Corinthiens 5 :17</w:t>
      </w:r>
    </w:p>
    <w:p w14:paraId="3CD6C079" w14:textId="77777777" w:rsidR="00E62410" w:rsidRPr="00BF4F4A" w:rsidRDefault="00BF4F4A">
      <w:pPr>
        <w:spacing w:after="60"/>
        <w:rPr>
          <w:lang w:val="fr-CM"/>
        </w:rPr>
      </w:pPr>
      <w:r w:rsidRPr="00BF4F4A">
        <w:rPr>
          <w:lang w:val="fr-CM"/>
        </w:rPr>
        <w:t>Devenir une nouvelle créature ne signifie pas que toute l’histoire, tous les souvenirs et toutes les habitudes disparaissent instantanément. Cela signifie qu’une vie nouvelle a commencé et que la relation de la personne avec Dieu a été profondément changée.</w:t>
      </w:r>
    </w:p>
    <w:p w14:paraId="15A2BCA0" w14:textId="77777777" w:rsidR="00E62410" w:rsidRPr="00BF4F4A" w:rsidRDefault="00BF4F4A">
      <w:pPr>
        <w:spacing w:after="20"/>
        <w:ind w:left="227" w:hanging="113"/>
        <w:rPr>
          <w:lang w:val="fr-CM"/>
        </w:rPr>
      </w:pPr>
      <w:r w:rsidRPr="00BF4F4A">
        <w:rPr>
          <w:lang w:val="fr-CM"/>
        </w:rPr>
        <w:t>•  Autrefois séparée de Dieu, elle peut maintenant s’approcher du Père céleste par le Seigneur Jésus Christ.</w:t>
      </w:r>
    </w:p>
    <w:p w14:paraId="1F2AF15C" w14:textId="77777777" w:rsidR="00E62410" w:rsidRPr="00BF4F4A" w:rsidRDefault="00BF4F4A">
      <w:pPr>
        <w:spacing w:after="20"/>
        <w:ind w:left="227" w:hanging="113"/>
        <w:rPr>
          <w:lang w:val="fr-CM"/>
        </w:rPr>
      </w:pPr>
      <w:r w:rsidRPr="00BF4F4A">
        <w:rPr>
          <w:lang w:val="fr-CM"/>
        </w:rPr>
        <w:t>•  Autrefois esclave du péché, elle reçoit la capacité de ne plus lui obéir.</w:t>
      </w:r>
    </w:p>
    <w:p w14:paraId="4D7A28D8" w14:textId="77777777" w:rsidR="00E62410" w:rsidRPr="00BF4F4A" w:rsidRDefault="00BF4F4A">
      <w:pPr>
        <w:spacing w:after="20"/>
        <w:ind w:left="227" w:hanging="113"/>
        <w:rPr>
          <w:lang w:val="fr-CM"/>
        </w:rPr>
      </w:pPr>
      <w:r w:rsidRPr="00BF4F4A">
        <w:rPr>
          <w:lang w:val="fr-CM"/>
        </w:rPr>
        <w:lastRenderedPageBreak/>
        <w:t>•  Autrefois gouvernée par ses désirs, elle est appelée à marcher sous la conduite du Saint-Esprit.</w:t>
      </w:r>
    </w:p>
    <w:p w14:paraId="627DB8D0" w14:textId="77777777" w:rsidR="00E62410" w:rsidRPr="00BF4F4A" w:rsidRDefault="00BF4F4A">
      <w:pPr>
        <w:spacing w:after="20"/>
        <w:ind w:left="227" w:hanging="113"/>
        <w:rPr>
          <w:lang w:val="fr-CM"/>
        </w:rPr>
      </w:pPr>
      <w:r w:rsidRPr="00BF4F4A">
        <w:rPr>
          <w:lang w:val="fr-CM"/>
        </w:rPr>
        <w:t>•  Autrefois étrangère à la volonté de Dieu, elle peut apprendre à la connaître, à l’aimer et à la pratiquer.</w:t>
      </w:r>
    </w:p>
    <w:p w14:paraId="0C27F54F" w14:textId="77777777" w:rsidR="00E62410" w:rsidRPr="00BF4F4A" w:rsidRDefault="00BF4F4A">
      <w:pPr>
        <w:spacing w:after="60"/>
        <w:rPr>
          <w:lang w:val="fr-CM"/>
        </w:rPr>
      </w:pPr>
      <w:r w:rsidRPr="00BF4F4A">
        <w:rPr>
          <w:lang w:val="fr-CM"/>
        </w:rPr>
        <w:t>La nouvelle naissance ne signifie toutefois pas que le croyant a immédiatement atteint la maturité. Il a reçu la vie, mais il doit grandir.</w:t>
      </w:r>
    </w:p>
    <w:p w14:paraId="73FA80D5" w14:textId="77777777" w:rsidR="00E62410" w:rsidRPr="00BF4F4A" w:rsidRDefault="00BF4F4A">
      <w:pPr>
        <w:spacing w:after="60"/>
        <w:rPr>
          <w:lang w:val="fr-CM"/>
        </w:rPr>
      </w:pPr>
      <w:r w:rsidRPr="00BF4F4A">
        <w:rPr>
          <w:lang w:val="fr-CM"/>
        </w:rPr>
        <w:t>Son intelligence doit être renouvelée. Ses habitudes doivent changer. Son caractère doit être façonné. Il doit apprendre à obéir, à aimer, à pardonner, à servir et à persévérer.</w:t>
      </w:r>
    </w:p>
    <w:p w14:paraId="6C2D60DD" w14:textId="77777777" w:rsidR="00E62410" w:rsidRPr="00BF4F4A" w:rsidRDefault="00BF4F4A">
      <w:pPr>
        <w:spacing w:before="40" w:after="60"/>
        <w:jc w:val="center"/>
        <w:rPr>
          <w:lang w:val="fr-CM"/>
        </w:rPr>
      </w:pPr>
      <w:r w:rsidRPr="00BF4F4A">
        <w:rPr>
          <w:b/>
          <w:color w:val="691827"/>
          <w:sz w:val="18"/>
          <w:lang w:val="fr-CM"/>
        </w:rPr>
        <w:t>La nouvelle naissance communique la vie. La sanctification conduit ensuite cette vie à transformer progressivement toute la conduite.</w:t>
      </w:r>
    </w:p>
    <w:p w14:paraId="23E9F74C" w14:textId="77777777" w:rsidR="00E62410" w:rsidRPr="00BF4F4A" w:rsidRDefault="00E62410" w:rsidP="00BF4F4A">
      <w:pPr>
        <w:spacing w:before="20" w:after="0"/>
        <w:jc w:val="right"/>
        <w:rPr>
          <w:lang w:val="fr-CM"/>
        </w:rPr>
      </w:pPr>
    </w:p>
    <w:p w14:paraId="61C0DF92" w14:textId="77777777" w:rsidR="00E62410" w:rsidRPr="00BF4F4A" w:rsidRDefault="00BF4F4A" w:rsidP="00BF4F4A">
      <w:pPr>
        <w:pStyle w:val="Heading1"/>
        <w:numPr>
          <w:ilvl w:val="0"/>
          <w:numId w:val="10"/>
        </w:numPr>
        <w:rPr>
          <w:lang w:val="fr-CM"/>
        </w:rPr>
      </w:pPr>
      <w:r w:rsidRPr="00BF4F4A">
        <w:rPr>
          <w:lang w:val="fr-CM"/>
        </w:rPr>
        <w:t>COMMENT SAVOIR SI VOUS ÊTES NÉ DE NOUVEAU ?</w:t>
      </w:r>
    </w:p>
    <w:p w14:paraId="3F4DD063" w14:textId="77777777" w:rsidR="00E62410" w:rsidRPr="00BF4F4A" w:rsidRDefault="00BF4F4A">
      <w:pPr>
        <w:spacing w:after="60"/>
        <w:rPr>
          <w:lang w:val="fr-CM"/>
        </w:rPr>
      </w:pPr>
      <w:r w:rsidRPr="00BF4F4A">
        <w:rPr>
          <w:lang w:val="fr-CM"/>
        </w:rPr>
        <w:t>La nouvelle naissance ne se reconnaît pas seulement à une date inscrite dans une Bible, à une prière autrefois récitée ou à une émotion ressentie pendant une réunion. Elle produit une orientation nouvelle.</w:t>
      </w:r>
    </w:p>
    <w:p w14:paraId="27403278" w14:textId="77777777" w:rsidR="00E62410" w:rsidRPr="00BF4F4A" w:rsidRDefault="00BF4F4A">
      <w:pPr>
        <w:rPr>
          <w:lang w:val="fr-CM"/>
        </w:rPr>
      </w:pPr>
      <w:r w:rsidRPr="00BF4F4A">
        <w:rPr>
          <w:b/>
          <w:color w:val="691827"/>
          <w:lang w:val="fr-CM"/>
        </w:rPr>
        <w:t>La personne née de nouveau :</w:t>
      </w:r>
    </w:p>
    <w:p w14:paraId="64DCEA87" w14:textId="77777777" w:rsidR="00E62410" w:rsidRPr="00BF4F4A" w:rsidRDefault="00BF4F4A">
      <w:pPr>
        <w:spacing w:after="20"/>
        <w:ind w:left="227" w:hanging="113"/>
        <w:rPr>
          <w:lang w:val="fr-CM"/>
        </w:rPr>
      </w:pPr>
      <w:r w:rsidRPr="00BF4F4A">
        <w:rPr>
          <w:lang w:val="fr-CM"/>
        </w:rPr>
        <w:t>•  reconnaît la gravité de son péché et place sa confiance dans le Seigneur Jésus Christ ;</w:t>
      </w:r>
    </w:p>
    <w:p w14:paraId="0A1E1B15" w14:textId="77777777" w:rsidR="00E62410" w:rsidRPr="00BF4F4A" w:rsidRDefault="00BF4F4A">
      <w:pPr>
        <w:spacing w:after="20"/>
        <w:ind w:left="227" w:hanging="113"/>
        <w:rPr>
          <w:lang w:val="fr-CM"/>
        </w:rPr>
      </w:pPr>
      <w:r w:rsidRPr="00BF4F4A">
        <w:rPr>
          <w:lang w:val="fr-CM"/>
        </w:rPr>
        <w:t>•  désire connaître et pratiquer la volonté de Dieu ;</w:t>
      </w:r>
    </w:p>
    <w:p w14:paraId="4001A688" w14:textId="77777777" w:rsidR="00E62410" w:rsidRPr="00BF4F4A" w:rsidRDefault="00BF4F4A">
      <w:pPr>
        <w:spacing w:after="20"/>
        <w:ind w:left="227" w:hanging="113"/>
        <w:rPr>
          <w:lang w:val="fr-CM"/>
        </w:rPr>
      </w:pPr>
      <w:r w:rsidRPr="00BF4F4A">
        <w:rPr>
          <w:lang w:val="fr-CM"/>
        </w:rPr>
        <w:t>•  ne veut plus demeurer dans l’esclavage du péché ;</w:t>
      </w:r>
    </w:p>
    <w:p w14:paraId="1A5E8833" w14:textId="77777777" w:rsidR="00E62410" w:rsidRPr="00BF4F4A" w:rsidRDefault="00BF4F4A">
      <w:pPr>
        <w:spacing w:after="20"/>
        <w:ind w:left="227" w:hanging="113"/>
        <w:rPr>
          <w:lang w:val="fr-CM"/>
        </w:rPr>
      </w:pPr>
      <w:r w:rsidRPr="00BF4F4A">
        <w:rPr>
          <w:lang w:val="fr-CM"/>
        </w:rPr>
        <w:t>•  reçoit les Saintes Écritures comme la vérité ;</w:t>
      </w:r>
    </w:p>
    <w:p w14:paraId="379BC95F" w14:textId="77777777" w:rsidR="00E62410" w:rsidRPr="00BF4F4A" w:rsidRDefault="00BF4F4A">
      <w:pPr>
        <w:spacing w:after="20"/>
        <w:ind w:left="227" w:hanging="113"/>
        <w:rPr>
          <w:lang w:val="fr-CM"/>
        </w:rPr>
      </w:pPr>
      <w:r w:rsidRPr="00BF4F4A">
        <w:rPr>
          <w:lang w:val="fr-CM"/>
        </w:rPr>
        <w:t>•  devient sensible à la conviction du Saint-Esprit ;</w:t>
      </w:r>
    </w:p>
    <w:p w14:paraId="6E8907DE" w14:textId="77777777" w:rsidR="00E62410" w:rsidRPr="00BF4F4A" w:rsidRDefault="00BF4F4A">
      <w:pPr>
        <w:spacing w:after="20"/>
        <w:ind w:left="227" w:hanging="113"/>
        <w:rPr>
          <w:lang w:val="fr-CM"/>
        </w:rPr>
      </w:pPr>
      <w:r w:rsidRPr="00BF4F4A">
        <w:rPr>
          <w:lang w:val="fr-CM"/>
        </w:rPr>
        <w:t>•  apprend à se repentir lorsqu’elle tombe ;</w:t>
      </w:r>
    </w:p>
    <w:p w14:paraId="19FFBEFF" w14:textId="77777777" w:rsidR="00E62410" w:rsidRPr="00BF4F4A" w:rsidRDefault="00BF4F4A">
      <w:pPr>
        <w:spacing w:after="20"/>
        <w:ind w:left="227" w:hanging="113"/>
        <w:rPr>
          <w:lang w:val="fr-CM"/>
        </w:rPr>
      </w:pPr>
      <w:r w:rsidRPr="00BF4F4A">
        <w:rPr>
          <w:lang w:val="fr-CM"/>
        </w:rPr>
        <w:t>•  manifeste progressivement une transformation de ses pensées, de ses paroles et de sa conduite ;</w:t>
      </w:r>
    </w:p>
    <w:p w14:paraId="034EED1F" w14:textId="77777777" w:rsidR="00E62410" w:rsidRPr="00BF4F4A" w:rsidRDefault="00BF4F4A">
      <w:pPr>
        <w:spacing w:after="20"/>
        <w:ind w:left="227" w:hanging="113"/>
        <w:rPr>
          <w:lang w:val="fr-CM"/>
        </w:rPr>
      </w:pPr>
      <w:r w:rsidRPr="00BF4F4A">
        <w:rPr>
          <w:lang w:val="fr-CM"/>
        </w:rPr>
        <w:t>•  désire demeurer attachée au Seigneur Jésus Christ.</w:t>
      </w:r>
    </w:p>
    <w:p w14:paraId="05EB5F62" w14:textId="77777777" w:rsidR="00E62410" w:rsidRPr="00BF4F4A" w:rsidRDefault="00BF4F4A">
      <w:pPr>
        <w:spacing w:after="60"/>
        <w:rPr>
          <w:lang w:val="fr-CM"/>
        </w:rPr>
      </w:pPr>
      <w:r w:rsidRPr="00BF4F4A">
        <w:rPr>
          <w:lang w:val="fr-CM"/>
        </w:rPr>
        <w:t>Ces signes ne signifient pas qu’elle est déjà parfaite. Le croyant peut encore connaître des combats et des chutes. Mais il ne peut pas faire du péché sa manière normale de vivre, le protéger et refuser continuellement de se repentir.</w:t>
      </w:r>
    </w:p>
    <w:p w14:paraId="31B6F105" w14:textId="77777777" w:rsidR="00E62410" w:rsidRPr="00BF4F4A" w:rsidRDefault="00BF4F4A">
      <w:pPr>
        <w:spacing w:before="40" w:after="60"/>
        <w:jc w:val="center"/>
        <w:rPr>
          <w:lang w:val="fr-CM"/>
        </w:rPr>
      </w:pPr>
      <w:r w:rsidRPr="00BF4F4A">
        <w:rPr>
          <w:b/>
          <w:i/>
          <w:color w:val="691827"/>
          <w:sz w:val="18"/>
          <w:lang w:val="fr-CM"/>
        </w:rPr>
        <w:t>La vie de Dieu produit-elle aujourd’hui en moi une nouvelle manière de penser, de choisir et de vivre ?</w:t>
      </w:r>
    </w:p>
    <w:p w14:paraId="5249230C" w14:textId="77777777" w:rsidR="00E62410" w:rsidRPr="00BF4F4A" w:rsidRDefault="00E62410" w:rsidP="00BF4F4A">
      <w:pPr>
        <w:spacing w:before="20" w:after="0"/>
        <w:jc w:val="right"/>
        <w:rPr>
          <w:lang w:val="fr-CM"/>
        </w:rPr>
      </w:pPr>
    </w:p>
    <w:p w14:paraId="5AD276EF" w14:textId="77777777" w:rsidR="00E62410" w:rsidRPr="00BF4F4A" w:rsidRDefault="00BF4F4A" w:rsidP="00BF4F4A">
      <w:pPr>
        <w:pStyle w:val="Heading1"/>
        <w:numPr>
          <w:ilvl w:val="0"/>
          <w:numId w:val="10"/>
        </w:numPr>
        <w:rPr>
          <w:lang w:val="fr-CM"/>
        </w:rPr>
      </w:pPr>
      <w:r w:rsidRPr="00BF4F4A">
        <w:rPr>
          <w:lang w:val="fr-CM"/>
        </w:rPr>
        <w:t>SOUS LE REGARD DU MAÎTRE</w:t>
      </w:r>
    </w:p>
    <w:p w14:paraId="5729A2D0" w14:textId="77777777" w:rsidR="00E62410" w:rsidRPr="00BF4F4A" w:rsidRDefault="00BF4F4A">
      <w:pPr>
        <w:rPr>
          <w:lang w:val="fr-CM"/>
        </w:rPr>
      </w:pPr>
      <w:r w:rsidRPr="00BF4F4A">
        <w:rPr>
          <w:b/>
          <w:lang w:val="fr-CM"/>
        </w:rPr>
        <w:t>Répondez honnêtement devant Dieu :</w:t>
      </w:r>
    </w:p>
    <w:p w14:paraId="7357E64B" w14:textId="77777777" w:rsidR="00E62410" w:rsidRPr="00BF4F4A" w:rsidRDefault="00BF4F4A">
      <w:pPr>
        <w:spacing w:after="24"/>
        <w:rPr>
          <w:lang w:val="fr-CM"/>
        </w:rPr>
      </w:pPr>
      <w:r w:rsidRPr="00BF4F4A">
        <w:rPr>
          <w:sz w:val="17"/>
          <w:lang w:val="fr-CM"/>
        </w:rPr>
        <w:lastRenderedPageBreak/>
        <w:t>1. Ma foi repose-t-elle réellement sur le Seigneur Jésus Christ ou sur mon appartenance religieuse ?</w:t>
      </w:r>
    </w:p>
    <w:p w14:paraId="0E2AB832" w14:textId="77777777" w:rsidR="00E62410" w:rsidRPr="00BF4F4A" w:rsidRDefault="00BF4F4A">
      <w:pPr>
        <w:spacing w:after="24"/>
        <w:rPr>
          <w:lang w:val="fr-CM"/>
        </w:rPr>
      </w:pPr>
      <w:r w:rsidRPr="00BF4F4A">
        <w:rPr>
          <w:sz w:val="17"/>
          <w:lang w:val="fr-CM"/>
        </w:rPr>
        <w:t>2. Ai-je reconnu personnellement mon état de pécheur devant Dieu ?</w:t>
      </w:r>
    </w:p>
    <w:p w14:paraId="17E90DD7" w14:textId="77777777" w:rsidR="00E62410" w:rsidRPr="00BF4F4A" w:rsidRDefault="00BF4F4A">
      <w:pPr>
        <w:spacing w:after="24"/>
        <w:rPr>
          <w:lang w:val="fr-CM"/>
        </w:rPr>
      </w:pPr>
      <w:r w:rsidRPr="00BF4F4A">
        <w:rPr>
          <w:sz w:val="17"/>
          <w:lang w:val="fr-CM"/>
        </w:rPr>
        <w:t>3. Me suis-je sincèrement repenti, avec la décision d’abandonner le péché ?</w:t>
      </w:r>
    </w:p>
    <w:p w14:paraId="62C4A302" w14:textId="77777777" w:rsidR="00E62410" w:rsidRPr="00BF4F4A" w:rsidRDefault="00BF4F4A">
      <w:pPr>
        <w:spacing w:after="24"/>
        <w:rPr>
          <w:lang w:val="fr-CM"/>
        </w:rPr>
      </w:pPr>
      <w:r w:rsidRPr="00BF4F4A">
        <w:rPr>
          <w:sz w:val="17"/>
          <w:lang w:val="fr-CM"/>
        </w:rPr>
        <w:t>4. Existe-t-il dans ma vie un désir réel de connaître Dieu et de Lui obéir ?</w:t>
      </w:r>
    </w:p>
    <w:p w14:paraId="2CAE5C85" w14:textId="77777777" w:rsidR="00E62410" w:rsidRPr="00BF4F4A" w:rsidRDefault="00BF4F4A">
      <w:pPr>
        <w:spacing w:after="24"/>
        <w:rPr>
          <w:lang w:val="fr-CM"/>
        </w:rPr>
      </w:pPr>
      <w:r w:rsidRPr="00BF4F4A">
        <w:rPr>
          <w:sz w:val="17"/>
          <w:lang w:val="fr-CM"/>
        </w:rPr>
        <w:t>5. La vie nouvelle produit-elle progressivement des changements visibles dans ma conduite ?</w:t>
      </w:r>
    </w:p>
    <w:p w14:paraId="38201729" w14:textId="77777777" w:rsidR="00BF4F4A" w:rsidRDefault="00BF4F4A" w:rsidP="00BF4F4A">
      <w:pPr>
        <w:rPr>
          <w:lang w:val="fr-CM"/>
        </w:rPr>
      </w:pPr>
    </w:p>
    <w:p w14:paraId="42254641" w14:textId="77777777" w:rsidR="00E62410" w:rsidRPr="00BF4F4A" w:rsidRDefault="00BF4F4A" w:rsidP="00BF4F4A">
      <w:pPr>
        <w:pStyle w:val="Heading2"/>
        <w:numPr>
          <w:ilvl w:val="0"/>
          <w:numId w:val="10"/>
        </w:numPr>
        <w:rPr>
          <w:lang w:val="fr-CM"/>
        </w:rPr>
      </w:pPr>
      <w:r w:rsidRPr="00BF4F4A">
        <w:rPr>
          <w:lang w:val="fr-CM"/>
        </w:rPr>
        <w:t>L’APPEL DE DIEU</w:t>
      </w:r>
    </w:p>
    <w:p w14:paraId="2B04F498" w14:textId="77777777" w:rsidR="00E62410" w:rsidRDefault="00BF4F4A">
      <w:pPr>
        <w:spacing w:after="60"/>
        <w:rPr>
          <w:sz w:val="17"/>
          <w:lang w:val="fr-CM"/>
        </w:rPr>
      </w:pPr>
      <w:r w:rsidRPr="00BF4F4A">
        <w:rPr>
          <w:sz w:val="17"/>
          <w:lang w:val="fr-CM"/>
        </w:rPr>
        <w:t>Si vous reconnaissez que vous n’êtes pas encore né de nouveau, ne cherchez pas à vous justifier. Repentez-vous. Détournez-vous du péché. Placez votre foi dans le Seigneur Jésus Christ et dans l’œuvre qu’Il a accomplie pour votre salut.</w:t>
      </w:r>
    </w:p>
    <w:p w14:paraId="782841E8" w14:textId="77777777" w:rsidR="00BF4F4A" w:rsidRPr="00BF4F4A" w:rsidRDefault="00BF4F4A">
      <w:pPr>
        <w:spacing w:after="60"/>
        <w:rPr>
          <w:lang w:val="fr-CM"/>
        </w:rPr>
      </w:pPr>
    </w:p>
    <w:p w14:paraId="3B75678E" w14:textId="77777777" w:rsidR="00E62410" w:rsidRPr="00BF4F4A" w:rsidRDefault="00BF4F4A" w:rsidP="00BF4F4A">
      <w:pPr>
        <w:pStyle w:val="Heading2"/>
        <w:numPr>
          <w:ilvl w:val="0"/>
          <w:numId w:val="10"/>
        </w:numPr>
        <w:rPr>
          <w:lang w:val="fr-CM"/>
        </w:rPr>
      </w:pPr>
      <w:r w:rsidRPr="00BF4F4A">
        <w:rPr>
          <w:lang w:val="fr-CM"/>
        </w:rPr>
        <w:t>PRIÈRE PROPOSÉE À TITRE INDICATIF</w:t>
      </w:r>
    </w:p>
    <w:p w14:paraId="2212793F" w14:textId="77777777" w:rsidR="00E62410" w:rsidRDefault="00BF4F4A">
      <w:pPr>
        <w:spacing w:after="60"/>
        <w:rPr>
          <w:i/>
          <w:lang w:val="fr-CM"/>
        </w:rPr>
      </w:pPr>
      <w:r w:rsidRPr="00BF4F4A">
        <w:rPr>
          <w:i/>
          <w:lang w:val="fr-CM"/>
        </w:rPr>
        <w:t>Père céleste, je reconnais que j’ai péché et que je ne peux pas me sauver par mes œuvres ni par mes pratiques religieuses. Je crois que le Seigneur Jésus Christ est mort pour mes péchés et qu’Il est ressuscité. Je me repens et je renonce à l’ancienne manière de vivre. Pardonne-moi, purifie-moi et communique-moi la vie nouvelle par le Saint-Esprit. Je place ma foi dans le Seigneur Jésus Christ et je choisis de Lui appartenir, de recevoir Sa Parole et de marcher dans l’obéissance. Au nom du Seigneur Jésus Christ. Amen.</w:t>
      </w:r>
    </w:p>
    <w:p w14:paraId="39C22461" w14:textId="77777777" w:rsidR="00BF4F4A" w:rsidRPr="00BF4F4A" w:rsidRDefault="00BF4F4A">
      <w:pPr>
        <w:spacing w:after="60"/>
        <w:rPr>
          <w:lang w:val="fr-CM"/>
        </w:rPr>
      </w:pPr>
    </w:p>
    <w:p w14:paraId="67FA6372" w14:textId="77777777" w:rsidR="00E62410" w:rsidRPr="00BF4F4A" w:rsidRDefault="00BF4F4A">
      <w:pPr>
        <w:spacing w:before="20" w:after="0"/>
        <w:rPr>
          <w:lang w:val="fr-CM"/>
        </w:rPr>
      </w:pPr>
      <w:r w:rsidRPr="00BF4F4A">
        <w:rPr>
          <w:b/>
          <w:color w:val="691827"/>
          <w:lang w:val="fr-CM"/>
        </w:rPr>
        <w:t>Cette prière ne sauve pas par sa simple récitation. Le salut est reçu par une repentance sincère et une foi véritable dans le Seigneur Jésus Christ.</w:t>
      </w:r>
    </w:p>
    <w:p w14:paraId="0BC5EDD3" w14:textId="77777777" w:rsidR="00E62410" w:rsidRPr="00BF4F4A" w:rsidRDefault="00BF4F4A">
      <w:pPr>
        <w:spacing w:before="20" w:after="0"/>
        <w:jc w:val="right"/>
        <w:rPr>
          <w:lang w:val="fr-CM"/>
        </w:rPr>
      </w:pPr>
      <w:r w:rsidRPr="00BF4F4A">
        <w:rPr>
          <w:color w:val="675E58"/>
          <w:sz w:val="15"/>
          <w:lang w:val="fr-CM"/>
        </w:rPr>
        <w:t>7</w:t>
      </w:r>
    </w:p>
    <w:p w14:paraId="43417039" w14:textId="77777777" w:rsidR="00E62410" w:rsidRPr="00BF4F4A" w:rsidRDefault="00BF4F4A">
      <w:pPr>
        <w:rPr>
          <w:lang w:val="fr-CM"/>
        </w:rPr>
      </w:pPr>
      <w:r w:rsidRPr="00BF4F4A">
        <w:rPr>
          <w:lang w:val="fr-CM"/>
        </w:rPr>
        <w:br w:type="page"/>
      </w:r>
    </w:p>
    <w:p w14:paraId="407B19DE" w14:textId="77777777" w:rsidR="00E62410" w:rsidRPr="00BF4F4A" w:rsidRDefault="00BF4F4A">
      <w:pPr>
        <w:spacing w:before="80" w:after="100"/>
        <w:jc w:val="center"/>
        <w:rPr>
          <w:lang w:val="fr-CM"/>
        </w:rPr>
      </w:pPr>
      <w:r w:rsidRPr="00BF4F4A">
        <w:rPr>
          <w:b/>
          <w:color w:val="691827"/>
          <w:sz w:val="31"/>
          <w:lang w:val="fr-CM"/>
        </w:rPr>
        <w:lastRenderedPageBreak/>
        <w:t>LA NOUVELLE NAISSANCE</w:t>
      </w:r>
      <w:r w:rsidRPr="00BF4F4A">
        <w:rPr>
          <w:b/>
          <w:color w:val="691827"/>
          <w:sz w:val="31"/>
          <w:lang w:val="fr-CM"/>
        </w:rPr>
        <w:br/>
        <w:t>EST UN COMMENCEMENT</w:t>
      </w:r>
    </w:p>
    <w:p w14:paraId="4D9C2759" w14:textId="77777777" w:rsidR="00E62410" w:rsidRPr="00BF4F4A" w:rsidRDefault="00E62410">
      <w:pPr>
        <w:pBdr>
          <w:bottom w:val="single" w:sz="50" w:space="1" w:color="B1872F"/>
        </w:pBdr>
        <w:spacing w:before="40" w:after="100"/>
        <w:rPr>
          <w:lang w:val="fr-CM"/>
        </w:rPr>
      </w:pPr>
    </w:p>
    <w:p w14:paraId="7A9E6908" w14:textId="77777777" w:rsidR="00E62410" w:rsidRPr="00BF4F4A" w:rsidRDefault="00BF4F4A">
      <w:pPr>
        <w:spacing w:after="100"/>
        <w:jc w:val="center"/>
        <w:rPr>
          <w:lang w:val="fr-CM"/>
        </w:rPr>
      </w:pPr>
      <w:r w:rsidRPr="00BF4F4A">
        <w:rPr>
          <w:sz w:val="18"/>
          <w:lang w:val="fr-CM"/>
        </w:rPr>
        <w:t>Dieu ne vous appelle pas seulement à devenir plus religieux ou à améliorer quelques comportements. Il vous appelle à passer de la mort spirituelle à la vie, par la foi dans le Seigneur Jésus Christ.</w:t>
      </w:r>
    </w:p>
    <w:p w14:paraId="2A3040BC" w14:textId="77777777" w:rsidR="00E62410" w:rsidRPr="00BF4F4A" w:rsidRDefault="00BF4F4A">
      <w:pPr>
        <w:spacing w:after="100"/>
        <w:jc w:val="center"/>
        <w:rPr>
          <w:lang w:val="fr-CM"/>
        </w:rPr>
      </w:pPr>
      <w:r w:rsidRPr="00BF4F4A">
        <w:rPr>
          <w:sz w:val="18"/>
          <w:lang w:val="fr-CM"/>
        </w:rPr>
        <w:t>Si vous avez reçu cette vie nouvelle, ne demeurez pas au commencement. Nourrissez-vous des Saintes Écritures, marchez sous la conduite du Saint-Esprit, obéissez à la vérité et persévérez jusqu’à la fin.</w:t>
      </w:r>
    </w:p>
    <w:p w14:paraId="18302445" w14:textId="77777777" w:rsidR="00E62410" w:rsidRPr="00BF4F4A" w:rsidRDefault="00BF4F4A">
      <w:pPr>
        <w:pStyle w:val="ScriptureQuote"/>
        <w:jc w:val="center"/>
        <w:rPr>
          <w:lang w:val="fr-CM"/>
        </w:rPr>
      </w:pPr>
      <w:r w:rsidRPr="00BF4F4A">
        <w:rPr>
          <w:b/>
          <w:lang w:val="fr-CM"/>
        </w:rPr>
        <w:t>« Désirez, comme des enfants nouveau-nés, le lait spirituel et pur, afin que par lui vous croissiez pour le salut. »</w:t>
      </w:r>
      <w:r w:rsidRPr="00BF4F4A">
        <w:rPr>
          <w:color w:val="675E58"/>
          <w:sz w:val="14"/>
          <w:lang w:val="fr-CM"/>
        </w:rPr>
        <w:br/>
        <w:t>1 Pierre 2 :2</w:t>
      </w:r>
    </w:p>
    <w:p w14:paraId="09EC38D8" w14:textId="77777777" w:rsidR="00E62410" w:rsidRPr="00BF4F4A" w:rsidRDefault="00BF4F4A">
      <w:pPr>
        <w:spacing w:before="80" w:after="20"/>
        <w:jc w:val="center"/>
        <w:rPr>
          <w:lang w:val="fr-CM"/>
        </w:rPr>
      </w:pPr>
      <w:r w:rsidRPr="00BF4F4A">
        <w:rPr>
          <w:b/>
          <w:color w:val="B1872F"/>
          <w:sz w:val="15"/>
          <w:lang w:val="fr-CM"/>
        </w:rPr>
        <w:t>TIRÉ DE L’OUVRAGE</w:t>
      </w:r>
    </w:p>
    <w:p w14:paraId="464D7EC6" w14:textId="77777777" w:rsidR="00E62410" w:rsidRPr="00BF4F4A" w:rsidRDefault="00BF4F4A">
      <w:pPr>
        <w:spacing w:after="20"/>
        <w:jc w:val="center"/>
        <w:rPr>
          <w:lang w:val="fr-CM"/>
        </w:rPr>
      </w:pPr>
      <w:r w:rsidRPr="00BF4F4A">
        <w:rPr>
          <w:b/>
          <w:color w:val="691827"/>
          <w:sz w:val="20"/>
          <w:lang w:val="fr-CM"/>
        </w:rPr>
        <w:t>LA CONVERSION DU CŒUR — TOME II</w:t>
      </w:r>
    </w:p>
    <w:p w14:paraId="260556A3" w14:textId="77777777" w:rsidR="00E62410" w:rsidRPr="00BF4F4A" w:rsidRDefault="00BF4F4A">
      <w:pPr>
        <w:spacing w:after="20"/>
        <w:jc w:val="center"/>
        <w:rPr>
          <w:lang w:val="fr-CM"/>
        </w:rPr>
      </w:pPr>
      <w:r w:rsidRPr="00BF4F4A">
        <w:rPr>
          <w:i/>
          <w:sz w:val="18"/>
          <w:lang w:val="fr-CM"/>
        </w:rPr>
        <w:t>La transformation intérieure du disciple</w:t>
      </w:r>
    </w:p>
    <w:p w14:paraId="35D9637D" w14:textId="77777777" w:rsidR="00E62410" w:rsidRPr="00BF4F4A" w:rsidRDefault="00BF4F4A">
      <w:pPr>
        <w:spacing w:after="100"/>
        <w:jc w:val="center"/>
        <w:rPr>
          <w:lang w:val="fr-CM"/>
        </w:rPr>
      </w:pPr>
      <w:r w:rsidRPr="00BF4F4A">
        <w:rPr>
          <w:i/>
          <w:color w:val="675E58"/>
          <w:sz w:val="15"/>
          <w:lang w:val="fr-CM"/>
        </w:rPr>
        <w:t>Grandir dans la sanctification, la maturité et l’obéissance</w:t>
      </w:r>
      <w:r w:rsidRPr="00BF4F4A">
        <w:rPr>
          <w:i/>
          <w:color w:val="675E58"/>
          <w:sz w:val="15"/>
          <w:lang w:val="fr-CM"/>
        </w:rPr>
        <w:br/>
        <w:t>au Seigneur Jésus Christ</w:t>
      </w:r>
    </w:p>
    <w:p w14:paraId="6FCA75B1" w14:textId="77777777" w:rsidR="00E62410" w:rsidRPr="00BF4F4A" w:rsidRDefault="00E62410">
      <w:pPr>
        <w:pBdr>
          <w:bottom w:val="single" w:sz="30" w:space="1" w:color="B1872F"/>
        </w:pBdr>
        <w:spacing w:before="40" w:after="100"/>
        <w:rPr>
          <w:lang w:val="fr-CM"/>
        </w:rPr>
      </w:pPr>
    </w:p>
    <w:p w14:paraId="45120BD9" w14:textId="77777777" w:rsidR="00E62410" w:rsidRPr="00BF4F4A" w:rsidRDefault="00BF4F4A">
      <w:pPr>
        <w:spacing w:after="0"/>
        <w:jc w:val="center"/>
        <w:rPr>
          <w:lang w:val="fr-CM"/>
        </w:rPr>
      </w:pPr>
      <w:r w:rsidRPr="00BF4F4A">
        <w:rPr>
          <w:b/>
          <w:color w:val="691827"/>
          <w:sz w:val="22"/>
          <w:lang w:val="fr-CM"/>
        </w:rPr>
        <w:t>MIC-RENA</w:t>
      </w:r>
    </w:p>
    <w:p w14:paraId="605D6A1C" w14:textId="77777777" w:rsidR="00E62410" w:rsidRPr="00BF4F4A" w:rsidRDefault="00BF4F4A">
      <w:pPr>
        <w:jc w:val="center"/>
        <w:rPr>
          <w:lang w:val="fr-CM"/>
        </w:rPr>
      </w:pPr>
      <w:r w:rsidRPr="00BF4F4A">
        <w:rPr>
          <w:sz w:val="15"/>
          <w:lang w:val="fr-CM"/>
        </w:rPr>
        <w:t>Ministère Chrétien International pour le Réveil des Nations</w:t>
      </w:r>
    </w:p>
    <w:p w14:paraId="7ABC8BAF" w14:textId="77777777" w:rsidR="00E62410" w:rsidRPr="00BF4F4A" w:rsidRDefault="00BF4F4A">
      <w:pPr>
        <w:spacing w:after="80"/>
        <w:jc w:val="center"/>
        <w:rPr>
          <w:lang w:val="fr-CM"/>
        </w:rPr>
      </w:pPr>
      <w:r w:rsidRPr="00BF4F4A">
        <w:rPr>
          <w:i/>
          <w:color w:val="B1872F"/>
          <w:sz w:val="15"/>
          <w:lang w:val="fr-CM"/>
        </w:rPr>
        <w:t>Former des disciples. Transformer les cœurs.</w:t>
      </w:r>
      <w:r w:rsidRPr="00BF4F4A">
        <w:rPr>
          <w:i/>
          <w:color w:val="B1872F"/>
          <w:sz w:val="15"/>
          <w:lang w:val="fr-CM"/>
        </w:rPr>
        <w:br/>
        <w:t>Préparer les nations pour le Seigneur Jésus Christ.</w:t>
      </w:r>
    </w:p>
    <w:p w14:paraId="2E47BEC6" w14:textId="2D36582A" w:rsidR="00E62410" w:rsidRPr="00BF4F4A" w:rsidRDefault="00BF4F4A">
      <w:pPr>
        <w:spacing w:after="60"/>
        <w:rPr>
          <w:lang w:val="fr-CM"/>
        </w:rPr>
      </w:pPr>
      <w:r w:rsidRPr="00BF4F4A">
        <w:rPr>
          <w:color w:val="675E58"/>
          <w:sz w:val="15"/>
          <w:lang w:val="fr-CM"/>
        </w:rPr>
        <w:t>Coordonnées : ........................................................................</w:t>
      </w:r>
      <w:r w:rsidRPr="00BF4F4A">
        <w:rPr>
          <w:color w:val="675E58"/>
          <w:sz w:val="15"/>
          <w:lang w:val="fr-CM"/>
        </w:rPr>
        <w:br/>
        <w:t xml:space="preserve">Téléphone : </w:t>
      </w:r>
      <w:r w:rsidR="00D94899">
        <w:rPr>
          <w:color w:val="675E58"/>
          <w:sz w:val="15"/>
          <w:lang w:val="fr-CM"/>
        </w:rPr>
        <w:t>+1 4</w:t>
      </w:r>
      <w:r w:rsidR="0010713A">
        <w:rPr>
          <w:color w:val="675E58"/>
          <w:sz w:val="15"/>
          <w:lang w:val="fr-CM"/>
        </w:rPr>
        <w:t>37 477 9704 ; +237 691 15 23 41</w:t>
      </w:r>
      <w:r w:rsidRPr="00BF4F4A">
        <w:rPr>
          <w:color w:val="675E58"/>
          <w:sz w:val="15"/>
          <w:lang w:val="fr-CM"/>
        </w:rPr>
        <w:br/>
        <w:t>Courriel / site :</w:t>
      </w:r>
      <w:r w:rsidR="000B5C13" w:rsidRPr="000B5C13">
        <w:rPr>
          <w:lang w:val="fr-CA"/>
        </w:rPr>
        <w:t xml:space="preserve"> </w:t>
      </w:r>
      <w:hyperlink r:id="rId6" w:history="1">
        <w:r w:rsidR="00D94899" w:rsidRPr="006C1D6F">
          <w:rPr>
            <w:rStyle w:val="Hyperlink"/>
            <w:lang w:val="fr-CA"/>
          </w:rPr>
          <w:t>contact@mic-rena.org</w:t>
        </w:r>
      </w:hyperlink>
      <w:r w:rsidR="00D94899">
        <w:rPr>
          <w:lang w:val="fr-CA"/>
        </w:rPr>
        <w:t xml:space="preserve"> / </w:t>
      </w:r>
      <w:r w:rsidR="000B5C13" w:rsidRPr="000B5C13">
        <w:rPr>
          <w:color w:val="675E58"/>
          <w:sz w:val="15"/>
          <w:lang w:val="fr-CM"/>
        </w:rPr>
        <w:t>mic-rena.org</w:t>
      </w:r>
      <w:r w:rsidR="00D94899">
        <w:rPr>
          <w:color w:val="675E58"/>
          <w:sz w:val="15"/>
          <w:lang w:val="fr-CM"/>
        </w:rPr>
        <w:t xml:space="preserve">  </w:t>
      </w:r>
      <w:r w:rsidR="000B5C13">
        <w:rPr>
          <w:color w:val="675E58"/>
          <w:sz w:val="15"/>
          <w:lang w:val="fr-CM"/>
        </w:rPr>
        <w:t xml:space="preserve"> </w:t>
      </w:r>
    </w:p>
    <w:p w14:paraId="116E71B2" w14:textId="77777777" w:rsidR="00E62410" w:rsidRPr="00BF4F4A" w:rsidRDefault="00BF4F4A">
      <w:pPr>
        <w:spacing w:after="0"/>
        <w:jc w:val="center"/>
        <w:rPr>
          <w:lang w:val="fr-CM"/>
        </w:rPr>
      </w:pPr>
      <w:r w:rsidRPr="00BF4F4A">
        <w:rPr>
          <w:i/>
          <w:color w:val="675E58"/>
          <w:sz w:val="13"/>
          <w:lang w:val="fr-CM"/>
        </w:rPr>
        <w:t>Diffusion évangélique — Ne peut être vendu sans l’autorisation de l’éditeur.</w:t>
      </w:r>
    </w:p>
    <w:sectPr w:rsidR="00E62410" w:rsidRPr="00BF4F4A" w:rsidSect="00034616">
      <w:pgSz w:w="5953" w:h="8391"/>
      <w:pgMar w:top="295" w:right="369" w:bottom="283" w:left="369" w:header="170" w:footer="17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273D74"/>
    <w:multiLevelType w:val="hybridMultilevel"/>
    <w:tmpl w:val="79308B64"/>
    <w:lvl w:ilvl="0" w:tplc="2C0C000F">
      <w:start w:val="1"/>
      <w:numFmt w:val="decimal"/>
      <w:lvlText w:val="%1."/>
      <w:lvlJc w:val="left"/>
      <w:pPr>
        <w:ind w:left="720" w:hanging="360"/>
      </w:p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num w:numId="1" w16cid:durableId="151409136">
    <w:abstractNumId w:val="8"/>
  </w:num>
  <w:num w:numId="2" w16cid:durableId="1913393986">
    <w:abstractNumId w:val="6"/>
  </w:num>
  <w:num w:numId="3" w16cid:durableId="1223951689">
    <w:abstractNumId w:val="5"/>
  </w:num>
  <w:num w:numId="4" w16cid:durableId="250816154">
    <w:abstractNumId w:val="4"/>
  </w:num>
  <w:num w:numId="5" w16cid:durableId="106312476">
    <w:abstractNumId w:val="7"/>
  </w:num>
  <w:num w:numId="6" w16cid:durableId="1262950457">
    <w:abstractNumId w:val="3"/>
  </w:num>
  <w:num w:numId="7" w16cid:durableId="1213231884">
    <w:abstractNumId w:val="2"/>
  </w:num>
  <w:num w:numId="8" w16cid:durableId="27339581">
    <w:abstractNumId w:val="1"/>
  </w:num>
  <w:num w:numId="9" w16cid:durableId="811407264">
    <w:abstractNumId w:val="0"/>
  </w:num>
  <w:num w:numId="10" w16cid:durableId="1254648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C13"/>
    <w:rsid w:val="0010713A"/>
    <w:rsid w:val="0015074B"/>
    <w:rsid w:val="0029639D"/>
    <w:rsid w:val="00326F90"/>
    <w:rsid w:val="006B2757"/>
    <w:rsid w:val="007D53C7"/>
    <w:rsid w:val="007E3420"/>
    <w:rsid w:val="00AA1D8D"/>
    <w:rsid w:val="00B47730"/>
    <w:rsid w:val="00B814D5"/>
    <w:rsid w:val="00B87455"/>
    <w:rsid w:val="00BF4F4A"/>
    <w:rsid w:val="00CB0664"/>
    <w:rsid w:val="00D94899"/>
    <w:rsid w:val="00E624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76A7D9"/>
  <w14:defaultImageDpi w14:val="300"/>
  <w15:docId w15:val="{4FB35FD9-044A-4919-B1B3-6E60B699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35" w:lineRule="auto"/>
    </w:pPr>
    <w:rPr>
      <w:rFonts w:ascii="Garamond" w:hAnsi="Garamond"/>
      <w:color w:val="272220"/>
      <w:sz w:val="16"/>
    </w:rPr>
  </w:style>
  <w:style w:type="paragraph" w:styleId="Heading1">
    <w:name w:val="heading 1"/>
    <w:basedOn w:val="Normal"/>
    <w:next w:val="Normal"/>
    <w:link w:val="Heading1Char"/>
    <w:uiPriority w:val="9"/>
    <w:qFormat/>
    <w:rsid w:val="00FC693F"/>
    <w:pPr>
      <w:keepNext/>
      <w:keepLines/>
      <w:spacing w:after="70"/>
      <w:outlineLvl w:val="0"/>
    </w:pPr>
    <w:rPr>
      <w:rFonts w:asciiTheme="majorHAnsi" w:eastAsiaTheme="majorEastAsia" w:hAnsiTheme="majorHAnsi" w:cstheme="majorBidi"/>
      <w:b/>
      <w:bCs/>
      <w:color w:val="691827"/>
      <w:sz w:val="24"/>
      <w:szCs w:val="28"/>
    </w:rPr>
  </w:style>
  <w:style w:type="paragraph" w:styleId="Heading2">
    <w:name w:val="heading 2"/>
    <w:basedOn w:val="Normal"/>
    <w:next w:val="Normal"/>
    <w:link w:val="Heading2Char"/>
    <w:uiPriority w:val="9"/>
    <w:unhideWhenUsed/>
    <w:qFormat/>
    <w:rsid w:val="00FC693F"/>
    <w:pPr>
      <w:keepNext/>
      <w:keepLines/>
      <w:spacing w:before="60" w:after="36"/>
      <w:outlineLvl w:val="1"/>
    </w:pPr>
    <w:rPr>
      <w:rFonts w:asciiTheme="majorHAnsi" w:eastAsiaTheme="majorEastAsia" w:hAnsiTheme="majorHAnsi" w:cstheme="majorBidi"/>
      <w:b/>
      <w:bCs/>
      <w:color w:val="691827"/>
      <w:sz w:val="1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Quote">
    <w:name w:val="Scripture Quote"/>
    <w:basedOn w:val="Normal"/>
    <w:pPr>
      <w:spacing w:before="40" w:after="50"/>
      <w:ind w:left="159" w:right="125"/>
    </w:pPr>
    <w:rPr>
      <w:i/>
      <w:color w:val="691827"/>
    </w:rPr>
  </w:style>
  <w:style w:type="character" w:styleId="Hyperlink">
    <w:name w:val="Hyperlink"/>
    <w:basedOn w:val="DefaultParagraphFont"/>
    <w:uiPriority w:val="99"/>
    <w:unhideWhenUsed/>
    <w:rsid w:val="00D94899"/>
    <w:rPr>
      <w:color w:val="0000FF" w:themeColor="hyperlink"/>
      <w:u w:val="single"/>
    </w:rPr>
  </w:style>
  <w:style w:type="character" w:styleId="UnresolvedMention">
    <w:name w:val="Unresolved Mention"/>
    <w:basedOn w:val="DefaultParagraphFont"/>
    <w:uiPriority w:val="99"/>
    <w:semiHidden/>
    <w:unhideWhenUsed/>
    <w:rsid w:val="00D94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tact@mic-ren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DFF30-E050-4F72-A2DC-AF9203114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1340</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Êtes-vous réellement né de nouveau ?</vt:lpstr>
    </vt:vector>
  </TitlesOfParts>
  <Manager/>
  <Company/>
  <LinksUpToDate>false</LinksUpToDate>
  <CharactersWithSpaces>8696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Êtes-vous réellement né de nouveau ?</dc:title>
  <dc:subject>Traité évangélique MIC-RENA</dc:subject>
  <dc:creator>MIC-RENA ÉDITION</dc:creator>
  <cp:keywords/>
  <dc:description>generated by python-docx</dc:description>
  <cp:lastModifiedBy>Salome Saa</cp:lastModifiedBy>
  <cp:revision>7</cp:revision>
  <dcterms:created xsi:type="dcterms:W3CDTF">2026-08-27T21:59:00Z</dcterms:created>
  <dcterms:modified xsi:type="dcterms:W3CDTF">2026-08-28T14:34:00Z</dcterms:modified>
  <cp:category/>
</cp:coreProperties>
</file>